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三号血浆库制冷机组控制系统改造服务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根据兰州兰生血液制品有限公司生产工作需要，为保证原料血浆3号库正常运行</w:t>
      </w:r>
      <w:r>
        <w:rPr>
          <w:rFonts w:hint="eastAsia" w:ascii="宋体" w:hAnsi="宋体" w:eastAsia="宋体"/>
          <w:b w:val="0"/>
          <w:bCs/>
          <w:lang w:eastAsia="zh-CN"/>
        </w:rPr>
        <w:t>，</w:t>
      </w:r>
      <w:r>
        <w:rPr>
          <w:rFonts w:hint="eastAsia" w:ascii="宋体" w:hAnsi="宋体" w:eastAsia="宋体"/>
          <w:b w:val="0"/>
          <w:bCs/>
          <w:lang w:val="en-US" w:eastAsia="zh-CN"/>
        </w:rPr>
        <w:t>对</w:t>
      </w:r>
      <w:r>
        <w:rPr>
          <w:rFonts w:hint="eastAsia" w:ascii="宋体" w:hAnsi="宋体" w:eastAsia="宋体"/>
          <w:b w:val="0"/>
          <w:bCs/>
        </w:rPr>
        <w:t>三号库并联制冷机组（活塞式压缩机）控制系统</w:t>
      </w:r>
      <w:r>
        <w:rPr>
          <w:rFonts w:hint="eastAsia" w:ascii="宋体" w:hAnsi="宋体" w:eastAsia="宋体"/>
          <w:b w:val="0"/>
          <w:bCs/>
          <w:lang w:val="en-US" w:eastAsia="zh-CN"/>
        </w:rPr>
        <w:t>进行升级改造。</w:t>
      </w:r>
      <w:bookmarkStart w:id="2" w:name="_GoBack"/>
      <w:bookmarkEnd w:id="2"/>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2016</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投标人应有以下资质：投标方应证照齐全，取得</w:t>
      </w:r>
      <w:r>
        <w:rPr>
          <w:rFonts w:hint="eastAsia" w:ascii="宋体" w:hAnsi="宋体" w:eastAsia="宋体"/>
          <w:lang w:val="en-US" w:eastAsia="zh-CN"/>
        </w:rPr>
        <w:t>设备</w:t>
      </w:r>
      <w:r>
        <w:rPr>
          <w:rFonts w:hint="eastAsia" w:ascii="宋体" w:hAnsi="宋体" w:eastAsia="宋体"/>
        </w:rPr>
        <w:t>厂家授权资质文件或投标方即为厂家。并具有相应的经营范围和能力且两年内有相关改造经验。</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15</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（三）提供具有良好的商业信誉和健全的财务会计制度的证明文件；【提供供应商2021年度财务报告或报表复印件 （未完成编制的可提供上一年度，新成立单位可提供成立至今）或基本开户行出具的资信证明复印件】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（四）提供具有履行合同所必需的设备和专业技术能力的证明文件或书面声明函原件（格式自定）；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（五）提供有依法缴纳税收和社会保障资金的良好记录的证明文件；（提供供应商近半年任意一个月的依法缴纳税收的证明材料复印件及近3个月任意一个月的依法缴纳社会保障资金的证明材料复印件)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（六）供应商参加本次采购活动前三年内，在经营活动中没有重大违法记录及供应商必须符合法律、行政法规规定的其他条件的书面声明；（提供书面声明原件，格式自定）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（七）提供《公平竞争承诺书》原件；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（八）供应商在信用中国网查询情况证明，提供网站的信用记录查询结果打印页面并加盖公章。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FA245C6"/>
    <w:rsid w:val="701A6E11"/>
    <w:rsid w:val="72810932"/>
    <w:rsid w:val="743D5C8C"/>
    <w:rsid w:val="74833802"/>
    <w:rsid w:val="75D10116"/>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3</TotalTime>
  <ScaleCrop>false</ScaleCrop>
  <LinksUpToDate>false</LinksUpToDate>
  <CharactersWithSpaces>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成蹊</cp:lastModifiedBy>
  <cp:lastPrinted>2020-08-05T09:51:00Z</cp:lastPrinted>
  <dcterms:modified xsi:type="dcterms:W3CDTF">2022-04-11T00:55:38Z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A2233EB5A65649C580F7F18F6B0350E1</vt:lpwstr>
  </property>
</Properties>
</file>